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水发建设集团有限公司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2024年第二季度社会招聘拟录用人员公示</w:t>
      </w:r>
    </w:p>
    <w:bookmarkEnd w:id="0"/>
    <w:p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根据水发建设集团有限公司公开招聘工作方案及有关要求，经报名、资格审核、笔试、面试、体检、背调等程序，现对拟聘用人员名单进行公示。</w:t>
      </w:r>
    </w:p>
    <w:p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公示时间：2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024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年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5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月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17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日-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2024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年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5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月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23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日</w:t>
      </w:r>
    </w:p>
    <w:p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监督电话：0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531-80876183</w:t>
      </w:r>
    </w:p>
    <w:p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联系地址：济南市经十东路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33399号水发大厦</w:t>
      </w:r>
    </w:p>
    <w:p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电子邮箱：</w:t>
      </w:r>
      <w:r>
        <w:fldChar w:fldCharType="begin"/>
      </w:r>
      <w:r>
        <w:instrText xml:space="preserve"> HYPERLINK "mailto:sfjszzb@163.com" </w:instrText>
      </w:r>
      <w:r>
        <w:fldChar w:fldCharType="separate"/>
      </w:r>
      <w:r>
        <w:rPr>
          <w:rStyle w:val="7"/>
          <w:rFonts w:ascii="仿宋_GB2312" w:hAnsi="宋体" w:eastAsia="仿宋_GB2312" w:cs="仿宋_GB2312"/>
          <w:kern w:val="0"/>
          <w:sz w:val="31"/>
          <w:szCs w:val="31"/>
          <w:lang w:bidi="ar"/>
        </w:rPr>
        <w:t>sfjszzb@163.com</w:t>
      </w:r>
      <w:r>
        <w:rPr>
          <w:rStyle w:val="7"/>
          <w:rFonts w:ascii="仿宋_GB2312" w:hAnsi="宋体" w:eastAsia="仿宋_GB2312" w:cs="仿宋_GB2312"/>
          <w:kern w:val="0"/>
          <w:sz w:val="31"/>
          <w:szCs w:val="31"/>
          <w:lang w:bidi="ar"/>
        </w:rPr>
        <w:fldChar w:fldCharType="end"/>
      </w:r>
    </w:p>
    <w:p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附件：拟录用人员名单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4544"/>
        <w:gridCol w:w="972"/>
        <w:gridCol w:w="588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7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序号</w:t>
            </w:r>
          </w:p>
        </w:tc>
        <w:tc>
          <w:tcPr>
            <w:tcW w:w="266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录用岗位</w:t>
            </w:r>
          </w:p>
        </w:tc>
        <w:tc>
          <w:tcPr>
            <w:tcW w:w="570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姓名</w:t>
            </w:r>
          </w:p>
        </w:tc>
        <w:tc>
          <w:tcPr>
            <w:tcW w:w="34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4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66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西南中心水利工程设计岗</w:t>
            </w:r>
          </w:p>
        </w:tc>
        <w:tc>
          <w:tcPr>
            <w:tcW w:w="570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蓝欢</w:t>
            </w:r>
          </w:p>
        </w:tc>
        <w:tc>
          <w:tcPr>
            <w:tcW w:w="34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男</w:t>
            </w:r>
          </w:p>
        </w:tc>
        <w:tc>
          <w:tcPr>
            <w:tcW w:w="114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重庆交通大学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266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西南中心水利工程设计岗</w:t>
            </w:r>
          </w:p>
        </w:tc>
        <w:tc>
          <w:tcPr>
            <w:tcW w:w="570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何雁</w:t>
            </w:r>
          </w:p>
        </w:tc>
        <w:tc>
          <w:tcPr>
            <w:tcW w:w="34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男</w:t>
            </w:r>
          </w:p>
        </w:tc>
        <w:tc>
          <w:tcPr>
            <w:tcW w:w="114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重庆交通大学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266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水发规划设计有限公司沈阳公司造价工程师</w:t>
            </w:r>
          </w:p>
        </w:tc>
        <w:tc>
          <w:tcPr>
            <w:tcW w:w="570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刘畅</w:t>
            </w:r>
          </w:p>
        </w:tc>
        <w:tc>
          <w:tcPr>
            <w:tcW w:w="34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女</w:t>
            </w:r>
          </w:p>
        </w:tc>
        <w:tc>
          <w:tcPr>
            <w:tcW w:w="114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辽宁工业大学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266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水发规划设计有限公司沈阳公司造价工程师</w:t>
            </w:r>
          </w:p>
        </w:tc>
        <w:tc>
          <w:tcPr>
            <w:tcW w:w="570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刘晓</w:t>
            </w:r>
          </w:p>
        </w:tc>
        <w:tc>
          <w:tcPr>
            <w:tcW w:w="34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女</w:t>
            </w:r>
          </w:p>
        </w:tc>
        <w:tc>
          <w:tcPr>
            <w:tcW w:w="114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湖南科技大学</w:t>
            </w:r>
          </w:p>
        </w:tc>
      </w:tr>
    </w:tbl>
    <w:p>
      <w:pPr>
        <w:spacing w:line="560" w:lineRule="exact"/>
        <w:ind w:firstLine="641"/>
        <w:jc w:val="righ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>
      <w:pPr>
        <w:spacing w:line="560" w:lineRule="exact"/>
        <w:ind w:firstLine="641"/>
        <w:jc w:val="righ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>
      <w:pPr>
        <w:spacing w:line="560" w:lineRule="exact"/>
        <w:ind w:firstLine="641"/>
        <w:jc w:val="righ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水发建设集团有限公司</w:t>
      </w:r>
    </w:p>
    <w:p>
      <w:pPr>
        <w:spacing w:line="560" w:lineRule="exact"/>
        <w:ind w:firstLine="641"/>
        <w:jc w:val="righ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2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024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年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5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月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17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日</w:t>
      </w:r>
    </w:p>
    <w:p>
      <w:pPr>
        <w:spacing w:line="600" w:lineRule="exac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139"/>
    <w:rsid w:val="00024545"/>
    <w:rsid w:val="00037EE1"/>
    <w:rsid w:val="00071547"/>
    <w:rsid w:val="001F1F8F"/>
    <w:rsid w:val="00352E63"/>
    <w:rsid w:val="00454E96"/>
    <w:rsid w:val="00995236"/>
    <w:rsid w:val="00AA48E5"/>
    <w:rsid w:val="00AC597A"/>
    <w:rsid w:val="00AE6139"/>
    <w:rsid w:val="00B215F1"/>
    <w:rsid w:val="00C251F2"/>
    <w:rsid w:val="00CA75FB"/>
    <w:rsid w:val="00CE74AC"/>
    <w:rsid w:val="00D331AE"/>
    <w:rsid w:val="00D41CFA"/>
    <w:rsid w:val="00EF7C61"/>
    <w:rsid w:val="00FA3C26"/>
    <w:rsid w:val="00FB6611"/>
    <w:rsid w:val="00FC218E"/>
    <w:rsid w:val="2171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324</Characters>
  <Lines>2</Lines>
  <Paragraphs>1</Paragraphs>
  <TotalTime>57</TotalTime>
  <ScaleCrop>false</ScaleCrop>
  <LinksUpToDate>false</LinksUpToDate>
  <CharactersWithSpaces>324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2024-07-12T01:17:00Z</dcterms:created>
  <dc:creator>琦 李</dc:creator>
  <cp:lastModifiedBy>JIANGyq</cp:lastModifiedBy>
  <dcterms:modified xsi:type="dcterms:W3CDTF">2024-07-26T01:21:24Z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42416BD1E6624824BAF0CBD455BDD538_13</vt:lpwstr>
  </property>
</Properties>
</file>